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4BB" w:rsidRPr="00355FA5" w:rsidRDefault="004974BB" w:rsidP="004974BB">
      <w:pPr>
        <w:shd w:val="clear" w:color="auto" w:fill="FFFFFF"/>
        <w:spacing w:after="0" w:line="240" w:lineRule="auto"/>
        <w:jc w:val="both"/>
        <w:rPr>
          <w:rFonts w:eastAsia="Arial Unicode MS" w:cs="Arial Unicode MS"/>
          <w:b/>
          <w:color w:val="2E2E2E"/>
        </w:rPr>
      </w:pPr>
      <w:bookmarkStart w:id="0" w:name="_GoBack"/>
      <w:bookmarkEnd w:id="0"/>
      <w:r w:rsidRPr="00355FA5">
        <w:rPr>
          <w:rFonts w:eastAsia="Arial Unicode MS" w:cs="Arial Unicode MS"/>
          <w:b/>
          <w:color w:val="2E2E2E"/>
        </w:rPr>
        <w:t xml:space="preserve">Where are skin cancers most common? </w:t>
      </w:r>
      <w:r w:rsidRPr="00355FA5">
        <w:rPr>
          <w:rFonts w:eastAsia="Arial Unicode MS" w:cs="Arial Unicode MS"/>
          <w:color w:val="2E2E2E"/>
        </w:rPr>
        <w:t>The commonest sites are on the most sun exposed parts of the body. Although</w:t>
      </w:r>
      <w:r w:rsidR="00EF203B">
        <w:rPr>
          <w:rFonts w:eastAsia="Arial Unicode MS" w:cs="Arial Unicode MS"/>
          <w:color w:val="2E2E2E"/>
        </w:rPr>
        <w:t xml:space="preserve"> it</w:t>
      </w:r>
      <w:r>
        <w:rPr>
          <w:rFonts w:eastAsia="Arial Unicode MS" w:cs="Arial Unicode MS"/>
          <w:color w:val="2E2E2E"/>
        </w:rPr>
        <w:t xml:space="preserve"> is</w:t>
      </w:r>
      <w:r w:rsidRPr="00355FA5">
        <w:rPr>
          <w:rFonts w:eastAsia="Arial Unicode MS" w:cs="Arial Unicode MS"/>
          <w:color w:val="2E2E2E"/>
        </w:rPr>
        <w:t xml:space="preserve"> uncommon, you can even get skin cancers where there is no sun exposure e.g. between the toes.</w:t>
      </w:r>
    </w:p>
    <w:p w:rsidR="004974BB" w:rsidRPr="00355FA5" w:rsidRDefault="004974BB" w:rsidP="004974BB">
      <w:pPr>
        <w:shd w:val="clear" w:color="auto" w:fill="FFFFFF"/>
        <w:spacing w:after="0" w:line="240" w:lineRule="auto"/>
        <w:jc w:val="both"/>
        <w:rPr>
          <w:rFonts w:eastAsia="Arial Unicode MS" w:cs="Arial Unicode MS"/>
          <w:b/>
          <w:color w:val="2E2E2E"/>
        </w:rPr>
      </w:pPr>
    </w:p>
    <w:p w:rsidR="004974BB" w:rsidRPr="00355FA5" w:rsidRDefault="004974BB" w:rsidP="004974BB">
      <w:pPr>
        <w:shd w:val="clear" w:color="auto" w:fill="FFFFFF"/>
        <w:spacing w:after="0" w:line="240" w:lineRule="auto"/>
        <w:jc w:val="both"/>
        <w:rPr>
          <w:rFonts w:eastAsia="Arial Unicode MS" w:cs="Arial Unicode MS"/>
          <w:b/>
          <w:color w:val="2E2E2E"/>
        </w:rPr>
      </w:pPr>
      <w:r w:rsidRPr="00355FA5">
        <w:rPr>
          <w:rFonts w:eastAsia="Arial Unicode MS" w:cs="Arial Unicode MS"/>
          <w:b/>
          <w:color w:val="2E2E2E"/>
        </w:rPr>
        <w:t>How im</w:t>
      </w:r>
      <w:r>
        <w:rPr>
          <w:rFonts w:eastAsia="Arial Unicode MS" w:cs="Arial Unicode MS"/>
          <w:b/>
          <w:color w:val="2E2E2E"/>
        </w:rPr>
        <w:t>portant are Sunscreen and a hat</w:t>
      </w:r>
      <w:r w:rsidRPr="00355FA5">
        <w:rPr>
          <w:rFonts w:eastAsia="Arial Unicode MS" w:cs="Arial Unicode MS"/>
          <w:b/>
          <w:color w:val="2E2E2E"/>
        </w:rPr>
        <w:t xml:space="preserve">? </w:t>
      </w:r>
      <w:r w:rsidRPr="00355FA5">
        <w:rPr>
          <w:rFonts w:eastAsia="Arial Unicode MS" w:cs="Arial Unicode MS"/>
          <w:color w:val="2E2E2E"/>
        </w:rPr>
        <w:t xml:space="preserve">Sun protection is essential if skin cancer incidence is to be reduced.  Sun protection will have the greatest impact if achieved as early as possible in life. </w:t>
      </w:r>
    </w:p>
    <w:p w:rsidR="004974BB" w:rsidRPr="00355FA5" w:rsidRDefault="004974BB" w:rsidP="004974BB">
      <w:pPr>
        <w:shd w:val="clear" w:color="auto" w:fill="FFFFFF"/>
        <w:spacing w:after="0" w:line="240" w:lineRule="auto"/>
        <w:jc w:val="both"/>
        <w:rPr>
          <w:rFonts w:eastAsia="Arial Unicode MS" w:cs="Arial Unicode MS"/>
          <w:b/>
          <w:color w:val="2E2E2E"/>
        </w:rPr>
      </w:pPr>
    </w:p>
    <w:p w:rsidR="004974BB" w:rsidRPr="00651D4C" w:rsidRDefault="004974BB" w:rsidP="004974BB">
      <w:pPr>
        <w:pStyle w:val="ListParagraph"/>
        <w:spacing w:after="0" w:line="240" w:lineRule="auto"/>
        <w:ind w:left="0"/>
      </w:pPr>
      <w:r w:rsidRPr="00355FA5">
        <w:rPr>
          <w:rFonts w:eastAsia="Arial Unicode MS" w:cs="Arial Unicode MS"/>
          <w:b/>
          <w:color w:val="2E2E2E"/>
        </w:rPr>
        <w:t xml:space="preserve">Is it worth using sunscreen when you’re older? </w:t>
      </w:r>
      <w:r w:rsidRPr="00355FA5">
        <w:rPr>
          <w:rFonts w:eastAsia="Arial Unicode MS" w:cs="Arial Unicode MS"/>
          <w:color w:val="2E2E2E"/>
        </w:rPr>
        <w:t>Sun protection will have a positive</w:t>
      </w:r>
    </w:p>
    <w:p w:rsidR="00EC3F6A" w:rsidRPr="00355FA5" w:rsidRDefault="00EC3F6A" w:rsidP="00355FA5">
      <w:pPr>
        <w:shd w:val="clear" w:color="auto" w:fill="FFFFFF"/>
        <w:spacing w:after="0" w:line="240" w:lineRule="auto"/>
        <w:jc w:val="both"/>
        <w:rPr>
          <w:rFonts w:eastAsia="Arial Unicode MS" w:cs="Arial Unicode MS"/>
          <w:b/>
          <w:color w:val="2E2E2E"/>
        </w:rPr>
      </w:pPr>
      <w:proofErr w:type="gramStart"/>
      <w:r w:rsidRPr="00355FA5">
        <w:rPr>
          <w:rFonts w:eastAsia="Arial Unicode MS" w:cs="Arial Unicode MS"/>
          <w:color w:val="2E2E2E"/>
        </w:rPr>
        <w:t>impact</w:t>
      </w:r>
      <w:proofErr w:type="gramEnd"/>
      <w:r w:rsidRPr="00355FA5">
        <w:rPr>
          <w:rFonts w:eastAsia="Arial Unicode MS" w:cs="Arial Unicode MS"/>
          <w:color w:val="2E2E2E"/>
        </w:rPr>
        <w:t xml:space="preserve"> later in life, especially in those who had high childhood exposure to solar radiation</w:t>
      </w:r>
      <w:r w:rsidR="004A7B41" w:rsidRPr="00355FA5">
        <w:rPr>
          <w:rFonts w:eastAsia="Arial Unicode MS" w:cs="Arial Unicode MS"/>
          <w:color w:val="2E2E2E"/>
        </w:rPr>
        <w:t>.</w:t>
      </w:r>
      <w:r w:rsidR="008A4AE4" w:rsidRPr="00355FA5">
        <w:rPr>
          <w:rFonts w:eastAsia="Arial Unicode MS" w:cs="Arial Unicode MS"/>
          <w:color w:val="2E2E2E"/>
        </w:rPr>
        <w:t xml:space="preserve"> (3</w:t>
      </w:r>
      <w:r w:rsidR="00B23F2C" w:rsidRPr="00355FA5">
        <w:rPr>
          <w:rFonts w:eastAsia="Arial Unicode MS" w:cs="Arial Unicode MS"/>
          <w:color w:val="2E2E2E"/>
        </w:rPr>
        <w:t xml:space="preserve">) </w:t>
      </w:r>
    </w:p>
    <w:p w:rsidR="00E260B4" w:rsidRDefault="00E260B4" w:rsidP="00355FA5">
      <w:pPr>
        <w:spacing w:after="0" w:line="240" w:lineRule="auto"/>
        <w:rPr>
          <w:b/>
        </w:rPr>
      </w:pPr>
    </w:p>
    <w:p w:rsidR="00726F63" w:rsidRPr="00355FA5" w:rsidRDefault="004A7B41" w:rsidP="00355FA5">
      <w:pPr>
        <w:spacing w:after="0" w:line="240" w:lineRule="auto"/>
        <w:rPr>
          <w:b/>
        </w:rPr>
      </w:pPr>
      <w:r w:rsidRPr="00355FA5">
        <w:rPr>
          <w:b/>
        </w:rPr>
        <w:t>SKIN CLINIC STAFF</w:t>
      </w:r>
    </w:p>
    <w:p w:rsidR="008A4AE4" w:rsidRPr="00355FA5" w:rsidRDefault="00726F63" w:rsidP="00355FA5">
      <w:pPr>
        <w:spacing w:after="0" w:line="240" w:lineRule="auto"/>
      </w:pPr>
      <w:r w:rsidRPr="00355FA5">
        <w:t xml:space="preserve">Dr </w:t>
      </w:r>
      <w:r w:rsidR="00041DE3" w:rsidRPr="00355FA5">
        <w:t xml:space="preserve">Tim </w:t>
      </w:r>
      <w:r w:rsidRPr="00355FA5">
        <w:t>Phillips</w:t>
      </w:r>
      <w:r w:rsidR="00E81799" w:rsidRPr="00355FA5">
        <w:t xml:space="preserve"> </w:t>
      </w:r>
      <w:r w:rsidR="00041DE3" w:rsidRPr="00355FA5">
        <w:t xml:space="preserve">is a Fellow </w:t>
      </w:r>
      <w:r w:rsidR="00AC6B79">
        <w:t>of</w:t>
      </w:r>
      <w:r w:rsidR="00041DE3" w:rsidRPr="00355FA5">
        <w:t xml:space="preserve"> the Royal New Zealand College of General Practitioners</w:t>
      </w:r>
      <w:r w:rsidR="002F338C">
        <w:t>.</w:t>
      </w:r>
      <w:r w:rsidR="00C61016" w:rsidRPr="00355FA5">
        <w:t xml:space="preserve"> </w:t>
      </w:r>
      <w:r w:rsidR="002F338C">
        <w:t>He</w:t>
      </w:r>
      <w:r w:rsidR="00041DE3" w:rsidRPr="00355FA5">
        <w:t xml:space="preserve"> </w:t>
      </w:r>
      <w:r w:rsidR="008A4AE4" w:rsidRPr="00355FA5">
        <w:t>has been running skin clinics for 20 years and has used this experience to develop the system that is being used in Mapua.</w:t>
      </w:r>
    </w:p>
    <w:p w:rsidR="008A4AE4" w:rsidRPr="00355FA5" w:rsidRDefault="008A4AE4" w:rsidP="00355FA5">
      <w:pPr>
        <w:spacing w:after="0" w:line="240" w:lineRule="auto"/>
      </w:pPr>
    </w:p>
    <w:p w:rsidR="00726F63" w:rsidRPr="00355FA5" w:rsidRDefault="00041DE3" w:rsidP="00355FA5">
      <w:pPr>
        <w:spacing w:after="0" w:line="240" w:lineRule="auto"/>
      </w:pPr>
      <w:r w:rsidRPr="00355FA5">
        <w:t>Tim</w:t>
      </w:r>
      <w:r w:rsidR="00726F63" w:rsidRPr="00355FA5">
        <w:t xml:space="preserve"> does not do cosmetic surgery however </w:t>
      </w:r>
      <w:r w:rsidR="004A7B41" w:rsidRPr="00355FA5">
        <w:t xml:space="preserve">he </w:t>
      </w:r>
      <w:r w:rsidR="00726F63" w:rsidRPr="00355FA5">
        <w:t xml:space="preserve">does do cosmetic procedures for patients with </w:t>
      </w:r>
      <w:r w:rsidR="00C61016" w:rsidRPr="00355FA5">
        <w:t xml:space="preserve">strong </w:t>
      </w:r>
      <w:r w:rsidR="00726F63" w:rsidRPr="00355FA5">
        <w:t>medical grounds for these</w:t>
      </w:r>
      <w:r w:rsidR="00C61016" w:rsidRPr="00355FA5">
        <w:t>, especially when they don’t qualify for care in the public system</w:t>
      </w:r>
      <w:r w:rsidR="00726F63" w:rsidRPr="00355FA5">
        <w:t xml:space="preserve">. </w:t>
      </w:r>
      <w:r w:rsidR="00C61016" w:rsidRPr="00355FA5">
        <w:t xml:space="preserve">One example of this </w:t>
      </w:r>
      <w:r w:rsidR="00662481" w:rsidRPr="00355FA5">
        <w:t xml:space="preserve">is </w:t>
      </w:r>
      <w:r w:rsidR="00141A9D" w:rsidRPr="00355FA5">
        <w:t xml:space="preserve">doing an </w:t>
      </w:r>
      <w:r w:rsidR="00726F63" w:rsidRPr="00355FA5">
        <w:t>eyelid lift for someone who is having difficulty seeing because of low hanging lids</w:t>
      </w:r>
      <w:r w:rsidRPr="00355FA5">
        <w:t>, or removal of unsightly skin lesions that cause psychological distress</w:t>
      </w:r>
      <w:r w:rsidR="00662481" w:rsidRPr="00355FA5">
        <w:t>.</w:t>
      </w:r>
    </w:p>
    <w:p w:rsidR="00041DE3" w:rsidRPr="00355FA5" w:rsidRDefault="00041DE3" w:rsidP="00355FA5">
      <w:pPr>
        <w:spacing w:after="0" w:line="240" w:lineRule="auto"/>
      </w:pPr>
    </w:p>
    <w:p w:rsidR="00726F63" w:rsidRPr="00355FA5" w:rsidRDefault="008541B4" w:rsidP="00355FA5">
      <w:pPr>
        <w:spacing w:after="0" w:line="240" w:lineRule="auto"/>
      </w:pPr>
      <w:r>
        <w:t>Fleur and Sarah are</w:t>
      </w:r>
      <w:r w:rsidR="00041DE3" w:rsidRPr="00355FA5">
        <w:t xml:space="preserve"> </w:t>
      </w:r>
      <w:r>
        <w:t xml:space="preserve">our </w:t>
      </w:r>
      <w:r w:rsidR="00041DE3" w:rsidRPr="00355FA5">
        <w:t>general medical and surgical nurse</w:t>
      </w:r>
      <w:r>
        <w:t>s</w:t>
      </w:r>
      <w:r w:rsidR="00041DE3" w:rsidRPr="00355FA5">
        <w:t xml:space="preserve">. </w:t>
      </w:r>
      <w:r>
        <w:t>They</w:t>
      </w:r>
      <w:r w:rsidR="00041DE3" w:rsidRPr="00355FA5">
        <w:t xml:space="preserve"> manage the mapping </w:t>
      </w:r>
      <w:r w:rsidR="00041DE3" w:rsidRPr="00355FA5">
        <w:t xml:space="preserve">system that lets us track and respond to changes on your skin. </w:t>
      </w:r>
      <w:r>
        <w:t>They</w:t>
      </w:r>
      <w:r w:rsidR="00041DE3" w:rsidRPr="00355FA5">
        <w:t xml:space="preserve"> also </w:t>
      </w:r>
      <w:r>
        <w:t xml:space="preserve">look after the </w:t>
      </w:r>
      <w:r w:rsidR="002E71CF" w:rsidRPr="00355FA5">
        <w:t>clinics</w:t>
      </w:r>
      <w:r w:rsidR="00041DE3" w:rsidRPr="00355FA5">
        <w:t xml:space="preserve"> where we use topical chemotherapy to manage precancerous skin lesions </w:t>
      </w:r>
      <w:r w:rsidR="00E81799" w:rsidRPr="00355FA5">
        <w:t>to</w:t>
      </w:r>
      <w:r w:rsidR="00041DE3" w:rsidRPr="00355FA5">
        <w:t xml:space="preserve"> avoid surgery</w:t>
      </w:r>
      <w:r w:rsidR="00662481" w:rsidRPr="00355FA5">
        <w:t>.</w:t>
      </w:r>
    </w:p>
    <w:p w:rsidR="004F3254" w:rsidRDefault="004F3254" w:rsidP="00355FA5">
      <w:pPr>
        <w:spacing w:after="0" w:line="240" w:lineRule="auto"/>
        <w:rPr>
          <w:b/>
        </w:rPr>
      </w:pPr>
    </w:p>
    <w:p w:rsidR="00C61016" w:rsidRPr="00355FA5" w:rsidRDefault="002E71CF" w:rsidP="00355FA5">
      <w:pPr>
        <w:spacing w:after="0" w:line="240" w:lineRule="auto"/>
        <w:rPr>
          <w:b/>
        </w:rPr>
      </w:pPr>
      <w:r w:rsidRPr="00355FA5">
        <w:rPr>
          <w:b/>
        </w:rPr>
        <w:t>WHAT HAPPENS WHEN YOU ARRIVE FOR YOUR SKIN CHECK</w:t>
      </w:r>
    </w:p>
    <w:p w:rsidR="00C61016" w:rsidRPr="00355FA5" w:rsidRDefault="00C61016" w:rsidP="009B3666">
      <w:pPr>
        <w:pStyle w:val="ListParagraph"/>
        <w:numPr>
          <w:ilvl w:val="0"/>
          <w:numId w:val="9"/>
        </w:numPr>
        <w:spacing w:after="0" w:line="240" w:lineRule="auto"/>
        <w:ind w:left="397" w:hanging="284"/>
      </w:pPr>
      <w:r w:rsidRPr="00355FA5">
        <w:t xml:space="preserve">You will have a private changing space </w:t>
      </w:r>
    </w:p>
    <w:p w:rsidR="00563824" w:rsidRPr="00355FA5" w:rsidRDefault="00C61016" w:rsidP="009B3666">
      <w:pPr>
        <w:pStyle w:val="ListParagraph"/>
        <w:numPr>
          <w:ilvl w:val="0"/>
          <w:numId w:val="9"/>
        </w:numPr>
        <w:spacing w:after="0" w:line="240" w:lineRule="auto"/>
        <w:ind w:left="397" w:hanging="284"/>
      </w:pPr>
      <w:r w:rsidRPr="00355FA5">
        <w:t xml:space="preserve">As a general rule </w:t>
      </w:r>
      <w:r w:rsidR="00041DE3" w:rsidRPr="00355FA5">
        <w:t>it</w:t>
      </w:r>
      <w:r w:rsidR="004A7B41" w:rsidRPr="00355FA5">
        <w:t>’</w:t>
      </w:r>
      <w:r w:rsidR="00041DE3" w:rsidRPr="00355FA5">
        <w:t xml:space="preserve">s OK to </w:t>
      </w:r>
      <w:r w:rsidRPr="00355FA5">
        <w:t>l</w:t>
      </w:r>
      <w:r w:rsidR="00563824" w:rsidRPr="00355FA5">
        <w:t>eave undergarments on but NOT socks</w:t>
      </w:r>
      <w:r w:rsidR="00726F63" w:rsidRPr="00355FA5">
        <w:t xml:space="preserve"> </w:t>
      </w:r>
    </w:p>
    <w:p w:rsidR="00563824" w:rsidRPr="00355FA5" w:rsidRDefault="00726F63" w:rsidP="009B3666">
      <w:pPr>
        <w:pStyle w:val="ListParagraph"/>
        <w:numPr>
          <w:ilvl w:val="0"/>
          <w:numId w:val="9"/>
        </w:numPr>
        <w:spacing w:after="0" w:line="240" w:lineRule="auto"/>
        <w:ind w:left="397" w:hanging="284"/>
      </w:pPr>
      <w:r w:rsidRPr="00355FA5">
        <w:t>If</w:t>
      </w:r>
      <w:r w:rsidR="00563824" w:rsidRPr="00355FA5">
        <w:t xml:space="preserve"> you are female </w:t>
      </w:r>
      <w:r w:rsidRPr="00355FA5">
        <w:t xml:space="preserve">it is </w:t>
      </w:r>
      <w:r w:rsidR="00563824" w:rsidRPr="00355FA5">
        <w:t xml:space="preserve"> your own choice as to whether or not you leave your bra on</w:t>
      </w:r>
    </w:p>
    <w:p w:rsidR="00563824" w:rsidRPr="00355FA5" w:rsidRDefault="00563824" w:rsidP="009B3666">
      <w:pPr>
        <w:pStyle w:val="ListParagraph"/>
        <w:numPr>
          <w:ilvl w:val="0"/>
          <w:numId w:val="9"/>
        </w:numPr>
        <w:spacing w:after="0" w:line="240" w:lineRule="auto"/>
        <w:ind w:left="397" w:hanging="284"/>
      </w:pPr>
      <w:r w:rsidRPr="00355FA5">
        <w:t>You will be discretely covered with sheets during the examination</w:t>
      </w:r>
    </w:p>
    <w:p w:rsidR="00563824" w:rsidRPr="00355FA5" w:rsidRDefault="00563824" w:rsidP="009B3666">
      <w:pPr>
        <w:pStyle w:val="ListParagraph"/>
        <w:numPr>
          <w:ilvl w:val="0"/>
          <w:numId w:val="9"/>
        </w:numPr>
        <w:spacing w:after="0" w:line="240" w:lineRule="auto"/>
        <w:ind w:left="397" w:hanging="284"/>
      </w:pPr>
      <w:r w:rsidRPr="00355FA5">
        <w:t>If you ar</w:t>
      </w:r>
      <w:r w:rsidR="00726F63" w:rsidRPr="00355FA5">
        <w:t xml:space="preserve">e female there will be a female nurse chaperoning </w:t>
      </w:r>
    </w:p>
    <w:p w:rsidR="00F408F0" w:rsidRPr="00355FA5" w:rsidRDefault="00F408F0" w:rsidP="009B3666">
      <w:pPr>
        <w:pStyle w:val="ListParagraph"/>
        <w:numPr>
          <w:ilvl w:val="0"/>
          <w:numId w:val="9"/>
        </w:numPr>
        <w:spacing w:after="0" w:line="240" w:lineRule="auto"/>
        <w:ind w:left="397" w:hanging="284"/>
      </w:pPr>
      <w:r w:rsidRPr="00355FA5">
        <w:t>If you are male and would like a chaperone please let reception know</w:t>
      </w:r>
    </w:p>
    <w:p w:rsidR="00E260B4" w:rsidRDefault="00E260B4" w:rsidP="00355FA5">
      <w:pPr>
        <w:spacing w:after="0" w:line="240" w:lineRule="auto"/>
        <w:rPr>
          <w:b/>
        </w:rPr>
      </w:pPr>
    </w:p>
    <w:p w:rsidR="00F408F0" w:rsidRPr="00355FA5" w:rsidRDefault="00E81799" w:rsidP="00355FA5">
      <w:pPr>
        <w:spacing w:after="0" w:line="240" w:lineRule="auto"/>
        <w:rPr>
          <w:b/>
        </w:rPr>
      </w:pPr>
      <w:r w:rsidRPr="00355FA5">
        <w:rPr>
          <w:b/>
        </w:rPr>
        <w:t>THINGS THAT HELP US</w:t>
      </w:r>
    </w:p>
    <w:p w:rsidR="00F408F0" w:rsidRPr="00355FA5" w:rsidRDefault="00F408F0" w:rsidP="009B3666">
      <w:pPr>
        <w:pStyle w:val="ListParagraph"/>
        <w:numPr>
          <w:ilvl w:val="0"/>
          <w:numId w:val="10"/>
        </w:numPr>
        <w:spacing w:after="0" w:line="240" w:lineRule="auto"/>
        <w:ind w:left="397" w:hanging="284"/>
      </w:pPr>
      <w:r w:rsidRPr="00355FA5">
        <w:t>Do not wear makeup</w:t>
      </w:r>
    </w:p>
    <w:p w:rsidR="00F408F0" w:rsidRPr="00355FA5" w:rsidRDefault="00C61016" w:rsidP="009B3666">
      <w:pPr>
        <w:pStyle w:val="ListParagraph"/>
        <w:numPr>
          <w:ilvl w:val="0"/>
          <w:numId w:val="10"/>
        </w:numPr>
        <w:spacing w:after="0" w:line="240" w:lineRule="auto"/>
        <w:ind w:left="397" w:hanging="284"/>
      </w:pPr>
      <w:r w:rsidRPr="00355FA5">
        <w:t xml:space="preserve">Draw a circle around any spots you </w:t>
      </w:r>
      <w:r w:rsidR="00F408F0" w:rsidRPr="00355FA5">
        <w:t xml:space="preserve">or your family </w:t>
      </w:r>
      <w:r w:rsidRPr="00355FA5">
        <w:t xml:space="preserve">are worried about </w:t>
      </w:r>
      <w:r w:rsidR="00F408F0" w:rsidRPr="00355FA5">
        <w:t xml:space="preserve">(but not more than 3 because we’ll be checking all your </w:t>
      </w:r>
      <w:r w:rsidR="004A7B41" w:rsidRPr="00355FA5">
        <w:t>spots anyhow)</w:t>
      </w:r>
    </w:p>
    <w:p w:rsidR="00725393" w:rsidRDefault="00F408F0" w:rsidP="009B3666">
      <w:pPr>
        <w:pStyle w:val="ListParagraph"/>
        <w:numPr>
          <w:ilvl w:val="0"/>
          <w:numId w:val="10"/>
        </w:numPr>
        <w:spacing w:after="0" w:line="240" w:lineRule="auto"/>
        <w:ind w:left="397" w:hanging="284"/>
      </w:pPr>
      <w:r w:rsidRPr="00355FA5">
        <w:t>No need to draw on your face you can show us any spots that worry you there on the day</w:t>
      </w:r>
    </w:p>
    <w:p w:rsidR="004974BB" w:rsidRDefault="004974BB" w:rsidP="00355FA5">
      <w:pPr>
        <w:spacing w:after="0" w:line="240" w:lineRule="auto"/>
        <w:rPr>
          <w:b/>
        </w:rPr>
      </w:pPr>
    </w:p>
    <w:p w:rsidR="00C61016" w:rsidRPr="00355FA5" w:rsidRDefault="00E81799" w:rsidP="00355FA5">
      <w:pPr>
        <w:spacing w:after="0" w:line="240" w:lineRule="auto"/>
        <w:rPr>
          <w:b/>
        </w:rPr>
      </w:pPr>
      <w:r w:rsidRPr="00355FA5">
        <w:rPr>
          <w:b/>
        </w:rPr>
        <w:t>WHAT WILL HAPPEN</w:t>
      </w:r>
      <w:r w:rsidR="00EC3F6A" w:rsidRPr="00355FA5">
        <w:rPr>
          <w:b/>
        </w:rPr>
        <w:t>?</w:t>
      </w:r>
    </w:p>
    <w:p w:rsidR="00F408F0" w:rsidRPr="00355FA5" w:rsidRDefault="00F408F0" w:rsidP="009B3666">
      <w:pPr>
        <w:pStyle w:val="ListParagraph"/>
        <w:numPr>
          <w:ilvl w:val="0"/>
          <w:numId w:val="11"/>
        </w:numPr>
        <w:spacing w:after="0" w:line="240" w:lineRule="auto"/>
        <w:ind w:left="397" w:hanging="284"/>
      </w:pPr>
      <w:r w:rsidRPr="00355FA5">
        <w:t xml:space="preserve">We will ask </w:t>
      </w:r>
      <w:r w:rsidR="00EC3F6A" w:rsidRPr="00355FA5">
        <w:t xml:space="preserve">you </w:t>
      </w:r>
      <w:r w:rsidRPr="00355FA5">
        <w:t xml:space="preserve">a series of questions to calculate your </w:t>
      </w:r>
      <w:r w:rsidR="002E71CF" w:rsidRPr="00355FA5">
        <w:t>UV exposure, melanoma risk and the things that you do to reduce your risk and this will</w:t>
      </w:r>
      <w:r w:rsidR="00EC3F6A" w:rsidRPr="00355FA5">
        <w:t xml:space="preserve"> help us know how often to check your skin</w:t>
      </w:r>
      <w:r w:rsidR="00FF39EA" w:rsidRPr="00355FA5">
        <w:t xml:space="preserve"> </w:t>
      </w:r>
    </w:p>
    <w:p w:rsidR="00F408F0" w:rsidRPr="00355FA5" w:rsidRDefault="00EC3F6A" w:rsidP="009B3666">
      <w:pPr>
        <w:pStyle w:val="ListParagraph"/>
        <w:numPr>
          <w:ilvl w:val="0"/>
          <w:numId w:val="11"/>
        </w:numPr>
        <w:spacing w:after="0" w:line="240" w:lineRule="auto"/>
        <w:ind w:left="397" w:hanging="284"/>
      </w:pPr>
      <w:r w:rsidRPr="00355FA5">
        <w:t>You will lie down and we will</w:t>
      </w:r>
      <w:r w:rsidR="00C61016" w:rsidRPr="00355FA5">
        <w:t xml:space="preserve"> systemically check every bit of skin</w:t>
      </w:r>
      <w:r w:rsidR="00E81799" w:rsidRPr="00355FA5">
        <w:t xml:space="preserve">; </w:t>
      </w:r>
      <w:r w:rsidR="00FF39EA" w:rsidRPr="00355FA5">
        <w:t xml:space="preserve"> </w:t>
      </w:r>
      <w:r w:rsidR="00FF39EA" w:rsidRPr="00355FA5">
        <w:rPr>
          <w:u w:val="single"/>
        </w:rPr>
        <w:t>not</w:t>
      </w:r>
      <w:r w:rsidR="00FF39EA" w:rsidRPr="00355FA5">
        <w:t xml:space="preserve"> </w:t>
      </w:r>
      <w:r w:rsidR="00FF39EA" w:rsidRPr="00355FA5">
        <w:t>genital</w:t>
      </w:r>
      <w:r w:rsidR="00E81799" w:rsidRPr="00355FA5">
        <w:t>ia,</w:t>
      </w:r>
      <w:r w:rsidR="00FF39EA" w:rsidRPr="00355FA5">
        <w:t xml:space="preserve"> unless you have specific concern in which case let us know</w:t>
      </w:r>
    </w:p>
    <w:p w:rsidR="00EC3F6A" w:rsidRPr="00355FA5" w:rsidRDefault="00EC3F6A" w:rsidP="009B3666">
      <w:pPr>
        <w:pStyle w:val="ListParagraph"/>
        <w:numPr>
          <w:ilvl w:val="0"/>
          <w:numId w:val="11"/>
        </w:numPr>
        <w:spacing w:after="0" w:line="240" w:lineRule="auto"/>
        <w:ind w:left="397" w:hanging="284"/>
      </w:pPr>
      <w:r w:rsidRPr="00355FA5">
        <w:t>When we check your face we will  ask you to close your eyes because the light is very bright</w:t>
      </w:r>
    </w:p>
    <w:p w:rsidR="00F408F0" w:rsidRPr="00355FA5" w:rsidRDefault="00C61016" w:rsidP="009B3666">
      <w:pPr>
        <w:pStyle w:val="ListParagraph"/>
        <w:numPr>
          <w:ilvl w:val="0"/>
          <w:numId w:val="11"/>
        </w:numPr>
        <w:spacing w:after="0" w:line="240" w:lineRule="auto"/>
        <w:ind w:left="397" w:hanging="284"/>
      </w:pPr>
      <w:r w:rsidRPr="00355FA5">
        <w:t xml:space="preserve">If you still have hair </w:t>
      </w:r>
      <w:r w:rsidR="00F408F0" w:rsidRPr="00355FA5">
        <w:t xml:space="preserve">and you </w:t>
      </w:r>
      <w:r w:rsidRPr="00355FA5">
        <w:t xml:space="preserve">require a </w:t>
      </w:r>
      <w:r w:rsidR="00F408F0" w:rsidRPr="00355FA5">
        <w:t xml:space="preserve">detailed </w:t>
      </w:r>
      <w:r w:rsidRPr="00355FA5">
        <w:t>scalp check this is a separate 15 minute appointment</w:t>
      </w:r>
      <w:r w:rsidR="00F408F0" w:rsidRPr="00355FA5">
        <w:t xml:space="preserve"> for scalp check. Most people won’t need this</w:t>
      </w:r>
    </w:p>
    <w:p w:rsidR="002E71CF" w:rsidRPr="00355FA5" w:rsidRDefault="00C61016" w:rsidP="009B3666">
      <w:pPr>
        <w:pStyle w:val="ListParagraph"/>
        <w:numPr>
          <w:ilvl w:val="0"/>
          <w:numId w:val="11"/>
        </w:numPr>
        <w:spacing w:after="0" w:line="240" w:lineRule="auto"/>
        <w:ind w:left="397" w:hanging="284"/>
      </w:pPr>
      <w:r w:rsidRPr="00355FA5">
        <w:t>If you</w:t>
      </w:r>
      <w:r w:rsidR="00EC3F6A" w:rsidRPr="00355FA5">
        <w:t xml:space="preserve"> do</w:t>
      </w:r>
      <w:r w:rsidRPr="00355FA5">
        <w:t xml:space="preserve"> have a spot that you can find </w:t>
      </w:r>
      <w:r w:rsidR="00F408F0" w:rsidRPr="00355FA5">
        <w:t>in your scalp then we are happy to check this</w:t>
      </w:r>
      <w:r w:rsidR="00EC3F6A" w:rsidRPr="00355FA5">
        <w:t xml:space="preserve"> during a normal skin check</w:t>
      </w:r>
      <w:r w:rsidR="00F408F0" w:rsidRPr="00355FA5">
        <w:t>, we just don’t have the time to go through all your hair. Remember to ask your hairdresser to let you know if there are any spots that need checking</w:t>
      </w:r>
      <w:r w:rsidR="009B3666">
        <w:t>.</w:t>
      </w:r>
    </w:p>
    <w:p w:rsidR="002E71CF" w:rsidRPr="00355FA5" w:rsidRDefault="002E71CF" w:rsidP="00355FA5">
      <w:pPr>
        <w:spacing w:after="0" w:line="240" w:lineRule="auto"/>
      </w:pPr>
    </w:p>
    <w:p w:rsidR="00F408F0" w:rsidRPr="00355FA5" w:rsidRDefault="00E81799" w:rsidP="009B3666">
      <w:pPr>
        <w:spacing w:before="120" w:after="0" w:line="240" w:lineRule="auto"/>
        <w:rPr>
          <w:b/>
        </w:rPr>
      </w:pPr>
      <w:r w:rsidRPr="00355FA5">
        <w:rPr>
          <w:b/>
        </w:rPr>
        <w:t>THE EQUIPMENT</w:t>
      </w:r>
    </w:p>
    <w:p w:rsidR="002E71CF" w:rsidRPr="00355FA5" w:rsidRDefault="00FF39EA" w:rsidP="00355FA5">
      <w:pPr>
        <w:spacing w:after="0" w:line="240" w:lineRule="auto"/>
      </w:pPr>
      <w:r w:rsidRPr="00355FA5">
        <w:t>A der</w:t>
      </w:r>
      <w:r w:rsidR="00E81799" w:rsidRPr="00355FA5">
        <w:t>ma</w:t>
      </w:r>
      <w:r w:rsidRPr="00355FA5">
        <w:t xml:space="preserve">toscope is a special magnifying device that sees through skin. </w:t>
      </w:r>
    </w:p>
    <w:p w:rsidR="009B3666" w:rsidRDefault="00F408F0" w:rsidP="00355FA5">
      <w:pPr>
        <w:spacing w:after="0" w:line="240" w:lineRule="auto"/>
      </w:pPr>
      <w:r w:rsidRPr="00355FA5">
        <w:t>The skin has a shiny surface called the stratum corneum. This reflects light so that skin lesions often look uniform. The derm</w:t>
      </w:r>
      <w:r w:rsidR="00EC3F6A" w:rsidRPr="00355FA5">
        <w:t>atoscope looks</w:t>
      </w:r>
      <w:r w:rsidRPr="00355FA5">
        <w:t xml:space="preserve"> through this layer so that we can see the patterns of pigment</w:t>
      </w:r>
      <w:r w:rsidR="00EC3F6A" w:rsidRPr="00355FA5">
        <w:t>,</w:t>
      </w:r>
      <w:r w:rsidRPr="00355FA5">
        <w:t xml:space="preserve"> blood vessels and other features that help to make a more accurate diagnosis. </w:t>
      </w:r>
    </w:p>
    <w:p w:rsidR="009B3666" w:rsidRDefault="009B3666" w:rsidP="00355FA5">
      <w:pPr>
        <w:spacing w:after="0" w:line="240" w:lineRule="auto"/>
      </w:pPr>
    </w:p>
    <w:p w:rsidR="00F408F0" w:rsidRPr="00355FA5" w:rsidRDefault="00F408F0" w:rsidP="00355FA5">
      <w:pPr>
        <w:spacing w:after="0" w:line="240" w:lineRule="auto"/>
      </w:pPr>
      <w:r w:rsidRPr="00355FA5">
        <w:t>The dermatoscope is for confirming a spot is benign. If the spot has any suspicious features it will be removed and sent to the lab where it goes through a series of preparations and special stains so that the histolpathologist (skin microscope specialist) can make an exact diagnosis</w:t>
      </w:r>
      <w:r w:rsidR="00662481" w:rsidRPr="00355FA5">
        <w:t>.</w:t>
      </w:r>
    </w:p>
    <w:p w:rsidR="009B3666" w:rsidRDefault="009B3666" w:rsidP="00355FA5">
      <w:pPr>
        <w:spacing w:after="0" w:line="240" w:lineRule="auto"/>
        <w:rPr>
          <w:b/>
        </w:rPr>
      </w:pPr>
    </w:p>
    <w:p w:rsidR="009079A8" w:rsidRDefault="009079A8" w:rsidP="00355FA5">
      <w:pPr>
        <w:spacing w:after="0" w:line="240" w:lineRule="auto"/>
        <w:rPr>
          <w:b/>
        </w:rPr>
      </w:pPr>
    </w:p>
    <w:p w:rsidR="009079A8" w:rsidRDefault="009079A8" w:rsidP="00355FA5">
      <w:pPr>
        <w:spacing w:after="0" w:line="240" w:lineRule="auto"/>
        <w:rPr>
          <w:b/>
        </w:rPr>
      </w:pPr>
    </w:p>
    <w:p w:rsidR="00EC3F6A" w:rsidRDefault="00EC3F6A" w:rsidP="00355FA5">
      <w:pPr>
        <w:spacing w:after="0" w:line="240" w:lineRule="auto"/>
        <w:rPr>
          <w:b/>
        </w:rPr>
      </w:pPr>
      <w:r w:rsidRPr="00355FA5">
        <w:rPr>
          <w:b/>
        </w:rPr>
        <w:lastRenderedPageBreak/>
        <w:t>The stages of checking a spot</w:t>
      </w:r>
    </w:p>
    <w:p w:rsidR="002F338C" w:rsidRDefault="002F338C" w:rsidP="00355FA5">
      <w:pPr>
        <w:spacing w:after="0" w:line="240" w:lineRule="auto"/>
      </w:pPr>
    </w:p>
    <w:p w:rsidR="004F3254" w:rsidRPr="00355FA5" w:rsidRDefault="002F338C" w:rsidP="00355FA5">
      <w:pPr>
        <w:spacing w:after="0" w:line="240" w:lineRule="auto"/>
        <w:rPr>
          <w:b/>
        </w:rPr>
      </w:pPr>
      <w:r w:rsidRPr="00355FA5">
        <w:t>What you see</w:t>
      </w:r>
    </w:p>
    <w:p w:rsidR="002F338C" w:rsidRDefault="002F338C" w:rsidP="002F338C">
      <w:pPr>
        <w:spacing w:before="120" w:after="120" w:line="240" w:lineRule="auto"/>
        <w:jc w:val="center"/>
        <w:rPr>
          <w:b/>
        </w:rPr>
      </w:pPr>
      <w:r w:rsidRPr="00355FA5">
        <w:rPr>
          <w:noProof/>
        </w:rPr>
        <w:drawing>
          <wp:inline distT="0" distB="0" distL="0" distR="0">
            <wp:extent cx="1899808" cy="1657994"/>
            <wp:effectExtent l="19050" t="0" r="5192" b="0"/>
            <wp:docPr id="3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637" cy="1667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338C" w:rsidRDefault="002F338C" w:rsidP="009B3666">
      <w:pPr>
        <w:spacing w:before="360" w:after="120" w:line="240" w:lineRule="auto"/>
        <w:rPr>
          <w:b/>
        </w:rPr>
      </w:pPr>
      <w:r>
        <w:t>What the dermato</w:t>
      </w:r>
      <w:r w:rsidRPr="00355FA5">
        <w:t>scope sees</w:t>
      </w:r>
    </w:p>
    <w:p w:rsidR="004F3254" w:rsidRDefault="004F3254" w:rsidP="002F338C">
      <w:pPr>
        <w:spacing w:before="120" w:after="120" w:line="240" w:lineRule="auto"/>
        <w:jc w:val="center"/>
        <w:rPr>
          <w:b/>
        </w:rPr>
      </w:pPr>
      <w:r w:rsidRPr="00355FA5">
        <w:rPr>
          <w:noProof/>
        </w:rPr>
        <w:drawing>
          <wp:inline distT="0" distB="0" distL="0" distR="0">
            <wp:extent cx="1902348" cy="1580879"/>
            <wp:effectExtent l="19050" t="0" r="2652" b="0"/>
            <wp:docPr id="2" name="Picture 3" descr="C:\Documents and Settings\Dr\My Documents\My Pictures\naevu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Dr\My Documents\My Pictures\naevus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250" cy="1578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338C" w:rsidRPr="00355FA5" w:rsidRDefault="002F338C" w:rsidP="009B3666">
      <w:pPr>
        <w:spacing w:before="360" w:after="120" w:line="240" w:lineRule="auto"/>
      </w:pPr>
      <w:r>
        <w:t>W</w:t>
      </w:r>
      <w:r w:rsidRPr="00355FA5">
        <w:t>hat the lab sees</w:t>
      </w:r>
    </w:p>
    <w:p w:rsidR="00EC3F6A" w:rsidRPr="00355FA5" w:rsidRDefault="00EC3F6A" w:rsidP="004F3254">
      <w:pPr>
        <w:spacing w:after="0" w:line="240" w:lineRule="auto"/>
        <w:jc w:val="center"/>
      </w:pPr>
      <w:r w:rsidRPr="00355FA5">
        <w:rPr>
          <w:noProof/>
        </w:rPr>
        <w:drawing>
          <wp:inline distT="0" distB="0" distL="0" distR="0">
            <wp:extent cx="1899808" cy="1660134"/>
            <wp:effectExtent l="19050" t="0" r="5192" b="0"/>
            <wp:docPr id="9" name="Picture 2" descr="C:\Documents and Settings\Dr\My Documents\My Pictures\histol naev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Dr\My Documents\My Pictures\histol naevu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062" cy="1667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3666" w:rsidRDefault="009B3666" w:rsidP="00355FA5">
      <w:pPr>
        <w:spacing w:after="0" w:line="240" w:lineRule="auto"/>
        <w:rPr>
          <w:b/>
        </w:rPr>
      </w:pPr>
    </w:p>
    <w:p w:rsidR="008A4AE4" w:rsidRPr="00355FA5" w:rsidRDefault="008A4AE4" w:rsidP="00355FA5">
      <w:pPr>
        <w:spacing w:after="0" w:line="240" w:lineRule="auto"/>
        <w:rPr>
          <w:b/>
        </w:rPr>
      </w:pPr>
      <w:r w:rsidRPr="00355FA5">
        <w:rPr>
          <w:b/>
        </w:rPr>
        <w:t>PRICING</w:t>
      </w:r>
    </w:p>
    <w:p w:rsidR="008A4AE4" w:rsidRPr="00355FA5" w:rsidRDefault="008A4AE4" w:rsidP="00355FA5">
      <w:pPr>
        <w:pStyle w:val="ListParagraph"/>
        <w:numPr>
          <w:ilvl w:val="0"/>
          <w:numId w:val="2"/>
        </w:numPr>
        <w:spacing w:after="0" w:line="240" w:lineRule="auto"/>
        <w:ind w:left="0"/>
      </w:pPr>
      <w:r w:rsidRPr="00355FA5">
        <w:t xml:space="preserve">The fee for 30 minute dermatoscopic full skin check is </w:t>
      </w:r>
      <w:r w:rsidR="00E61157">
        <w:t>$110</w:t>
      </w:r>
      <w:r w:rsidR="009B3666">
        <w:t xml:space="preserve"> (enrolled patients)</w:t>
      </w:r>
    </w:p>
    <w:p w:rsidR="008A4AE4" w:rsidRPr="00355FA5" w:rsidRDefault="008A4AE4" w:rsidP="00355FA5">
      <w:pPr>
        <w:pStyle w:val="ListParagraph"/>
        <w:numPr>
          <w:ilvl w:val="0"/>
          <w:numId w:val="2"/>
        </w:numPr>
        <w:spacing w:after="0" w:line="240" w:lineRule="auto"/>
        <w:ind w:left="0"/>
      </w:pPr>
      <w:r w:rsidRPr="00355FA5">
        <w:t>The fee per 15 minutes of operating time is $100; this covers costs of subspecialty doctor, nurse, room rental and equipment</w:t>
      </w:r>
    </w:p>
    <w:p w:rsidR="009B3666" w:rsidRDefault="008A4AE4" w:rsidP="00355FA5">
      <w:pPr>
        <w:pStyle w:val="ListParagraph"/>
        <w:numPr>
          <w:ilvl w:val="0"/>
          <w:numId w:val="2"/>
        </w:numPr>
        <w:spacing w:after="0" w:line="240" w:lineRule="auto"/>
        <w:ind w:left="0"/>
      </w:pPr>
      <w:r w:rsidRPr="00355FA5">
        <w:t xml:space="preserve">Unfortunately surgical equipment can be very expensive. A single dissolving suture can cost, for example, up to $50. </w:t>
      </w:r>
    </w:p>
    <w:p w:rsidR="008A4AE4" w:rsidRPr="00355FA5" w:rsidRDefault="008A4AE4" w:rsidP="00355FA5">
      <w:pPr>
        <w:pStyle w:val="ListParagraph"/>
        <w:numPr>
          <w:ilvl w:val="0"/>
          <w:numId w:val="2"/>
        </w:numPr>
        <w:spacing w:after="0" w:line="240" w:lineRule="auto"/>
        <w:ind w:left="0"/>
      </w:pPr>
      <w:r w:rsidRPr="00355FA5">
        <w:t>There is an additional charge of $20-50 for sutures and dressings depending on what is used.</w:t>
      </w:r>
    </w:p>
    <w:p w:rsidR="008A4AE4" w:rsidRPr="00355FA5" w:rsidRDefault="009B3666" w:rsidP="00355FA5">
      <w:pPr>
        <w:pStyle w:val="ListParagraph"/>
        <w:numPr>
          <w:ilvl w:val="0"/>
          <w:numId w:val="2"/>
        </w:numPr>
        <w:spacing w:after="0" w:line="240" w:lineRule="auto"/>
        <w:ind w:left="0"/>
      </w:pPr>
      <w:r>
        <w:t>One follow up nurse check and suture removal is free.</w:t>
      </w:r>
    </w:p>
    <w:p w:rsidR="008A4AE4" w:rsidRPr="00355FA5" w:rsidRDefault="008A4AE4" w:rsidP="00355FA5">
      <w:pPr>
        <w:pStyle w:val="ListParagraph"/>
        <w:numPr>
          <w:ilvl w:val="0"/>
          <w:numId w:val="2"/>
        </w:numPr>
        <w:spacing w:after="0" w:line="240" w:lineRule="auto"/>
        <w:ind w:left="0"/>
      </w:pPr>
      <w:r w:rsidRPr="00355FA5">
        <w:t>There is NO markup on equipment used</w:t>
      </w:r>
    </w:p>
    <w:p w:rsidR="008A4AE4" w:rsidRDefault="008A4AE4" w:rsidP="00355FA5">
      <w:pPr>
        <w:pStyle w:val="ListParagraph"/>
        <w:numPr>
          <w:ilvl w:val="0"/>
          <w:numId w:val="2"/>
        </w:numPr>
        <w:spacing w:after="0" w:line="240" w:lineRule="auto"/>
        <w:ind w:left="0"/>
      </w:pPr>
      <w:r w:rsidRPr="00355FA5">
        <w:t xml:space="preserve">All lab processing is free of charge. </w:t>
      </w:r>
    </w:p>
    <w:p w:rsidR="00651D4C" w:rsidRDefault="00651D4C" w:rsidP="00355FA5">
      <w:pPr>
        <w:spacing w:after="0" w:line="240" w:lineRule="auto"/>
        <w:rPr>
          <w:b/>
        </w:rPr>
      </w:pPr>
    </w:p>
    <w:p w:rsidR="008A4AE4" w:rsidRPr="009B3666" w:rsidRDefault="008A4AE4" w:rsidP="00355FA5">
      <w:pPr>
        <w:spacing w:after="0" w:line="240" w:lineRule="auto"/>
        <w:rPr>
          <w:b/>
          <w:sz w:val="18"/>
          <w:szCs w:val="18"/>
        </w:rPr>
      </w:pPr>
      <w:r w:rsidRPr="009B3666">
        <w:rPr>
          <w:b/>
          <w:sz w:val="18"/>
          <w:szCs w:val="18"/>
        </w:rPr>
        <w:t>REFERENCES</w:t>
      </w:r>
    </w:p>
    <w:p w:rsidR="008A4AE4" w:rsidRPr="009B3666" w:rsidRDefault="008A4AE4" w:rsidP="00355FA5">
      <w:pPr>
        <w:pStyle w:val="ListParagraph"/>
        <w:numPr>
          <w:ilvl w:val="1"/>
          <w:numId w:val="5"/>
        </w:numPr>
        <w:spacing w:after="0" w:line="240" w:lineRule="auto"/>
        <w:ind w:left="0"/>
        <w:rPr>
          <w:sz w:val="18"/>
          <w:szCs w:val="18"/>
        </w:rPr>
      </w:pPr>
      <w:r w:rsidRPr="009B3666">
        <w:rPr>
          <w:sz w:val="18"/>
          <w:szCs w:val="18"/>
        </w:rPr>
        <w:t xml:space="preserve">McKenzie R, Connor B; Bodeker G </w:t>
      </w:r>
      <w:r w:rsidRPr="009B3666">
        <w:rPr>
          <w:rFonts w:cs="Arial"/>
          <w:bCs/>
          <w:color w:val="333333"/>
          <w:kern w:val="36"/>
          <w:sz w:val="18"/>
          <w:szCs w:val="18"/>
        </w:rPr>
        <w:t>Increased Summertime UV Radiation in New Zealand in Response to Ozone Loss</w:t>
      </w:r>
      <w:bookmarkStart w:id="1" w:name="aff-1"/>
      <w:bookmarkEnd w:id="1"/>
      <w:r w:rsidRPr="009B3666">
        <w:rPr>
          <w:rFonts w:cs="Arial"/>
          <w:b/>
          <w:bCs/>
          <w:color w:val="333333"/>
          <w:kern w:val="36"/>
          <w:sz w:val="18"/>
          <w:szCs w:val="18"/>
        </w:rPr>
        <w:t xml:space="preserve">  </w:t>
      </w:r>
      <w:r w:rsidRPr="009B3666">
        <w:rPr>
          <w:rFonts w:cs="Arial"/>
          <w:color w:val="333333"/>
          <w:sz w:val="18"/>
          <w:szCs w:val="18"/>
        </w:rPr>
        <w:t>National Institute of Water and Atmospheric Research, NIWA Lauder, PB 50061 Omakau, Central Otago, New Zealand.</w:t>
      </w:r>
    </w:p>
    <w:p w:rsidR="008A4AE4" w:rsidRPr="009B3666" w:rsidRDefault="008A4AE4" w:rsidP="00355FA5">
      <w:pPr>
        <w:pStyle w:val="ListParagraph"/>
        <w:numPr>
          <w:ilvl w:val="1"/>
          <w:numId w:val="5"/>
        </w:numPr>
        <w:spacing w:after="0" w:line="240" w:lineRule="auto"/>
        <w:ind w:left="0"/>
        <w:rPr>
          <w:sz w:val="18"/>
          <w:szCs w:val="18"/>
        </w:rPr>
      </w:pPr>
      <w:r w:rsidRPr="009B3666">
        <w:rPr>
          <w:sz w:val="18"/>
          <w:szCs w:val="18"/>
        </w:rPr>
        <w:t>Gruijl F.; Skin Cancer and solar UV radiation European Journal of Cancer ; Vol 35, issue 14</w:t>
      </w:r>
      <w:r w:rsidR="00E260B4" w:rsidRPr="009B3666">
        <w:rPr>
          <w:sz w:val="18"/>
          <w:szCs w:val="18"/>
        </w:rPr>
        <w:t>;</w:t>
      </w:r>
      <w:r w:rsidRPr="009B3666">
        <w:rPr>
          <w:sz w:val="18"/>
          <w:szCs w:val="18"/>
        </w:rPr>
        <w:t xml:space="preserve"> 1999</w:t>
      </w:r>
      <w:r w:rsidR="00E260B4" w:rsidRPr="009B3666">
        <w:rPr>
          <w:sz w:val="18"/>
          <w:szCs w:val="18"/>
        </w:rPr>
        <w:t>,</w:t>
      </w:r>
      <w:r w:rsidRPr="009B3666">
        <w:rPr>
          <w:sz w:val="18"/>
          <w:szCs w:val="18"/>
        </w:rPr>
        <w:t xml:space="preserve">  Pages 2003-3009</w:t>
      </w:r>
    </w:p>
    <w:p w:rsidR="00725393" w:rsidRPr="009B3666" w:rsidRDefault="003A7782" w:rsidP="00725393">
      <w:pPr>
        <w:pStyle w:val="ListParagraph"/>
        <w:numPr>
          <w:ilvl w:val="1"/>
          <w:numId w:val="5"/>
        </w:numPr>
        <w:spacing w:after="0" w:line="240" w:lineRule="auto"/>
        <w:ind w:left="0"/>
        <w:rPr>
          <w:sz w:val="18"/>
          <w:szCs w:val="18"/>
        </w:rPr>
      </w:pPr>
      <w:r w:rsidRPr="009B3666">
        <w:rPr>
          <w:rFonts w:cs="Arial"/>
          <w:bCs/>
          <w:sz w:val="18"/>
          <w:szCs w:val="18"/>
        </w:rPr>
        <w:t xml:space="preserve">Armstrong B; Kricker A; The epidemiology of UV induced skin cancer ; </w:t>
      </w:r>
      <w:r w:rsidR="00355FA5" w:rsidRPr="009B3666">
        <w:rPr>
          <w:rFonts w:cs="Arial"/>
          <w:bCs/>
          <w:sz w:val="18"/>
          <w:szCs w:val="18"/>
        </w:rPr>
        <w:t>J</w:t>
      </w:r>
      <w:r w:rsidRPr="009B3666">
        <w:rPr>
          <w:rFonts w:cs="Arial"/>
          <w:bCs/>
          <w:sz w:val="18"/>
          <w:szCs w:val="18"/>
        </w:rPr>
        <w:t xml:space="preserve"> Photochem </w:t>
      </w:r>
      <w:r w:rsidR="00355FA5" w:rsidRPr="009B3666">
        <w:rPr>
          <w:rFonts w:cs="Arial"/>
          <w:bCs/>
          <w:sz w:val="18"/>
          <w:szCs w:val="18"/>
        </w:rPr>
        <w:t>&amp;</w:t>
      </w:r>
      <w:r w:rsidRPr="009B3666">
        <w:rPr>
          <w:rFonts w:cs="Arial"/>
          <w:bCs/>
          <w:sz w:val="18"/>
          <w:szCs w:val="18"/>
        </w:rPr>
        <w:t xml:space="preserve"> Photobiology Vol 63 Issues 1-3</w:t>
      </w:r>
      <w:r w:rsidR="00E260B4" w:rsidRPr="009B3666">
        <w:rPr>
          <w:rFonts w:cs="Arial"/>
          <w:bCs/>
          <w:sz w:val="18"/>
          <w:szCs w:val="18"/>
        </w:rPr>
        <w:t>;</w:t>
      </w:r>
      <w:r w:rsidRPr="009B3666">
        <w:rPr>
          <w:rFonts w:cs="Arial"/>
          <w:bCs/>
          <w:sz w:val="18"/>
          <w:szCs w:val="18"/>
        </w:rPr>
        <w:t xml:space="preserve"> 2001</w:t>
      </w:r>
      <w:r w:rsidR="00E260B4" w:rsidRPr="009B3666">
        <w:rPr>
          <w:rFonts w:cs="Arial"/>
          <w:bCs/>
          <w:sz w:val="18"/>
          <w:szCs w:val="18"/>
        </w:rPr>
        <w:t>,</w:t>
      </w:r>
      <w:r w:rsidRPr="009B3666">
        <w:rPr>
          <w:rFonts w:cs="Arial"/>
          <w:bCs/>
          <w:sz w:val="18"/>
          <w:szCs w:val="18"/>
        </w:rPr>
        <w:t xml:space="preserve"> Pages 8-1</w:t>
      </w:r>
    </w:p>
    <w:p w:rsidR="00C27D06" w:rsidRPr="009B3666" w:rsidRDefault="00C27D06" w:rsidP="00C27D06">
      <w:pPr>
        <w:pStyle w:val="ListParagraph"/>
        <w:spacing w:after="0" w:line="240" w:lineRule="auto"/>
        <w:ind w:left="0"/>
        <w:rPr>
          <w:rFonts w:cs="Arial"/>
          <w:bCs/>
          <w:sz w:val="18"/>
          <w:szCs w:val="18"/>
        </w:rPr>
      </w:pPr>
    </w:p>
    <w:p w:rsidR="004974BB" w:rsidRPr="003C0319" w:rsidRDefault="004974BB" w:rsidP="004974BB">
      <w:pPr>
        <w:rPr>
          <w:sz w:val="16"/>
          <w:szCs w:val="16"/>
        </w:rPr>
      </w:pPr>
      <w:r w:rsidRPr="003C0319">
        <w:rPr>
          <w:sz w:val="16"/>
          <w:szCs w:val="16"/>
        </w:rPr>
        <w:t xml:space="preserve">Last revised: </w:t>
      </w:r>
      <w:r w:rsidR="004F296B" w:rsidRPr="003C0319">
        <w:rPr>
          <w:sz w:val="16"/>
          <w:szCs w:val="16"/>
        </w:rPr>
        <w:fldChar w:fldCharType="begin"/>
      </w:r>
      <w:r w:rsidRPr="003C0319">
        <w:rPr>
          <w:sz w:val="16"/>
          <w:szCs w:val="16"/>
        </w:rPr>
        <w:instrText xml:space="preserve"> TIME \@ "d MMMM yyyy" </w:instrText>
      </w:r>
      <w:r w:rsidR="004F296B" w:rsidRPr="003C0319">
        <w:rPr>
          <w:sz w:val="16"/>
          <w:szCs w:val="16"/>
        </w:rPr>
        <w:fldChar w:fldCharType="separate"/>
      </w:r>
      <w:r w:rsidR="00B36230">
        <w:rPr>
          <w:noProof/>
          <w:sz w:val="16"/>
          <w:szCs w:val="16"/>
        </w:rPr>
        <w:t>11 January 2017</w:t>
      </w:r>
      <w:r w:rsidR="004F296B" w:rsidRPr="003C0319">
        <w:rPr>
          <w:sz w:val="16"/>
          <w:szCs w:val="16"/>
        </w:rPr>
        <w:fldChar w:fldCharType="end"/>
      </w:r>
      <w:r w:rsidRPr="003C0319">
        <w:rPr>
          <w:sz w:val="16"/>
          <w:szCs w:val="16"/>
        </w:rPr>
        <w:t>.  This document is the intellectual property of Mapua Health Centre</w:t>
      </w:r>
    </w:p>
    <w:p w:rsidR="00C27D06" w:rsidRPr="009B3666" w:rsidRDefault="009B3666" w:rsidP="009B3666">
      <w:pPr>
        <w:pStyle w:val="ListParagraph"/>
        <w:spacing w:after="0" w:line="240" w:lineRule="auto"/>
        <w:ind w:left="0"/>
        <w:jc w:val="center"/>
        <w:rPr>
          <w:rFonts w:cs="Arial"/>
          <w:bCs/>
          <w:sz w:val="18"/>
          <w:szCs w:val="18"/>
        </w:rPr>
      </w:pPr>
      <w:r w:rsidRPr="009B3666">
        <w:rPr>
          <w:rFonts w:cs="Arial"/>
          <w:bCs/>
          <w:noProof/>
          <w:sz w:val="18"/>
          <w:szCs w:val="18"/>
        </w:rPr>
        <w:drawing>
          <wp:inline distT="0" distB="0" distL="0" distR="0">
            <wp:extent cx="2333289" cy="1342663"/>
            <wp:effectExtent l="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537" cy="1349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D06" w:rsidRPr="00C27D06" w:rsidRDefault="00C27D06" w:rsidP="00C27D06">
      <w:pPr>
        <w:spacing w:after="0" w:line="240" w:lineRule="auto"/>
        <w:jc w:val="center"/>
        <w:rPr>
          <w:b/>
          <w:sz w:val="32"/>
          <w:szCs w:val="32"/>
        </w:rPr>
      </w:pPr>
      <w:r w:rsidRPr="00C27D06">
        <w:rPr>
          <w:b/>
          <w:sz w:val="32"/>
          <w:szCs w:val="32"/>
        </w:rPr>
        <w:t>MAPUA HEALTH CENTRE</w:t>
      </w:r>
    </w:p>
    <w:p w:rsidR="004974BB" w:rsidRPr="004974BB" w:rsidRDefault="00C27D06" w:rsidP="004974BB">
      <w:pPr>
        <w:spacing w:after="240" w:line="240" w:lineRule="auto"/>
        <w:jc w:val="center"/>
        <w:rPr>
          <w:b/>
          <w:sz w:val="32"/>
          <w:szCs w:val="32"/>
        </w:rPr>
      </w:pPr>
      <w:r w:rsidRPr="00C27D06">
        <w:rPr>
          <w:b/>
          <w:sz w:val="32"/>
          <w:szCs w:val="32"/>
        </w:rPr>
        <w:t>Skin Check Information</w:t>
      </w:r>
    </w:p>
    <w:p w:rsidR="00C27D06" w:rsidRPr="00355FA5" w:rsidRDefault="004974BB" w:rsidP="00C27D06">
      <w:pPr>
        <w:spacing w:after="0" w:line="240" w:lineRule="auto"/>
        <w:rPr>
          <w:b/>
        </w:rPr>
      </w:pPr>
      <w:r>
        <w:rPr>
          <w:rFonts w:ascii="Arial" w:hAnsi="Arial" w:cs="Arial"/>
          <w:noProof/>
          <w:color w:val="555555"/>
          <w:sz w:val="18"/>
          <w:szCs w:val="18"/>
        </w:rPr>
        <w:drawing>
          <wp:inline distT="0" distB="0" distL="0" distR="0">
            <wp:extent cx="2520315" cy="2520315"/>
            <wp:effectExtent l="19050" t="0" r="0" b="0"/>
            <wp:docPr id="6" name="Picture 6" descr="http://www.healthline.com/hlcmsresource/images/slideshow/pictures-melanoma/285x285_Pictures_Of_Melanoma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healthline.com/hlcmsresource/images/slideshow/pictures-melanoma/285x285_Pictures_Of_Melanoma_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15" cy="2520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4BB" w:rsidRDefault="004974BB" w:rsidP="00C27D06">
      <w:pPr>
        <w:shd w:val="clear" w:color="auto" w:fill="FFFFFF"/>
        <w:spacing w:after="0" w:line="240" w:lineRule="auto"/>
        <w:jc w:val="both"/>
        <w:rPr>
          <w:rFonts w:eastAsia="Arial Unicode MS" w:cs="Arial Unicode MS"/>
          <w:b/>
          <w:color w:val="2E2E2E"/>
        </w:rPr>
      </w:pPr>
    </w:p>
    <w:p w:rsidR="00C27D06" w:rsidRPr="00355FA5" w:rsidRDefault="00C27D06" w:rsidP="00C27D06">
      <w:pPr>
        <w:shd w:val="clear" w:color="auto" w:fill="FFFFFF"/>
        <w:spacing w:after="0" w:line="240" w:lineRule="auto"/>
        <w:jc w:val="both"/>
        <w:rPr>
          <w:rFonts w:eastAsia="Arial Unicode MS" w:cs="Arial Unicode MS"/>
          <w:b/>
          <w:color w:val="2E2E2E"/>
        </w:rPr>
      </w:pPr>
      <w:r w:rsidRPr="00355FA5">
        <w:rPr>
          <w:rFonts w:eastAsia="Arial Unicode MS" w:cs="Arial Unicode MS"/>
          <w:b/>
          <w:color w:val="2E2E2E"/>
        </w:rPr>
        <w:t xml:space="preserve">New Zealand sunlight is amongst the most dangerous in the world; </w:t>
      </w:r>
      <w:r w:rsidRPr="00355FA5">
        <w:rPr>
          <w:rFonts w:eastAsia="Arial Unicode MS" w:cs="Arial Unicode MS"/>
          <w:color w:val="2E2E2E"/>
        </w:rPr>
        <w:t>the trouble is that New Zealand sunlight has one of the highest levels of UV in the world, especially the type that can cause</w:t>
      </w:r>
      <w:r w:rsidRPr="00355FA5">
        <w:rPr>
          <w:rFonts w:cs="Arial"/>
          <w:color w:val="333333"/>
        </w:rPr>
        <w:t xml:space="preserve"> DNA-damage.  (1)</w:t>
      </w:r>
    </w:p>
    <w:p w:rsidR="00C27D06" w:rsidRPr="00355FA5" w:rsidRDefault="00C27D06" w:rsidP="00C27D06">
      <w:pPr>
        <w:spacing w:after="0" w:line="240" w:lineRule="auto"/>
        <w:rPr>
          <w:rFonts w:eastAsia="Arial Unicode MS" w:cs="Arial Unicode MS"/>
          <w:b/>
        </w:rPr>
      </w:pPr>
    </w:p>
    <w:p w:rsidR="00C27D06" w:rsidRPr="00355FA5" w:rsidRDefault="00C27D06" w:rsidP="00C27D06">
      <w:pPr>
        <w:spacing w:after="0" w:line="240" w:lineRule="auto"/>
        <w:rPr>
          <w:rFonts w:eastAsia="Arial Unicode MS" w:cs="Arial Unicode MS"/>
          <w:b/>
        </w:rPr>
      </w:pPr>
      <w:r w:rsidRPr="00355FA5">
        <w:rPr>
          <w:rFonts w:eastAsia="Arial Unicode MS" w:cs="Arial Unicode MS"/>
          <w:b/>
        </w:rPr>
        <w:t xml:space="preserve">Does sunlight cause skin cancer? </w:t>
      </w:r>
      <w:r w:rsidRPr="00355FA5">
        <w:rPr>
          <w:rFonts w:eastAsia="Arial Unicode MS" w:cs="Arial Unicode MS"/>
        </w:rPr>
        <w:t xml:space="preserve">Sun is a carcinogen and this means it can cause cancer. </w:t>
      </w:r>
      <w:r w:rsidRPr="00355FA5">
        <w:rPr>
          <w:rFonts w:eastAsia="Arial Unicode MS" w:cs="Arial Unicode MS"/>
          <w:color w:val="222222"/>
        </w:rPr>
        <w:t>Ultraviolet (</w:t>
      </w:r>
      <w:r w:rsidRPr="00355FA5">
        <w:rPr>
          <w:rFonts w:eastAsia="Arial Unicode MS" w:cs="Arial Unicode MS"/>
          <w:b/>
          <w:bCs/>
          <w:color w:val="000000"/>
        </w:rPr>
        <w:t>UV</w:t>
      </w:r>
      <w:r w:rsidRPr="00355FA5">
        <w:rPr>
          <w:rFonts w:eastAsia="Arial Unicode MS" w:cs="Arial Unicode MS"/>
          <w:color w:val="222222"/>
        </w:rPr>
        <w:t xml:space="preserve">) radiation in sunlight is the most prominent carcinogen in our natural environment. (2) </w:t>
      </w:r>
    </w:p>
    <w:p w:rsidR="00C27D06" w:rsidRPr="00355FA5" w:rsidRDefault="00C27D06" w:rsidP="00C27D06">
      <w:pPr>
        <w:spacing w:after="0" w:line="240" w:lineRule="auto"/>
        <w:rPr>
          <w:rFonts w:eastAsia="Arial Unicode MS" w:cs="Arial Unicode MS"/>
          <w:b/>
          <w:color w:val="2E2E2E"/>
        </w:rPr>
      </w:pPr>
    </w:p>
    <w:p w:rsidR="00C27D06" w:rsidRPr="004974BB" w:rsidRDefault="00C27D06" w:rsidP="004974BB">
      <w:pPr>
        <w:spacing w:after="0" w:line="240" w:lineRule="auto"/>
        <w:rPr>
          <w:rFonts w:eastAsia="Arial Unicode MS" w:cs="Arial Unicode MS"/>
          <w:b/>
        </w:rPr>
      </w:pPr>
      <w:r w:rsidRPr="00355FA5">
        <w:rPr>
          <w:rFonts w:eastAsia="Arial Unicode MS" w:cs="Arial Unicode MS"/>
          <w:b/>
          <w:color w:val="2E2E2E"/>
        </w:rPr>
        <w:t xml:space="preserve">Who is most at risk? </w:t>
      </w:r>
      <w:r w:rsidRPr="00355FA5">
        <w:rPr>
          <w:rFonts w:eastAsia="Arial Unicode MS" w:cs="Arial Unicode MS"/>
          <w:color w:val="2E2E2E"/>
        </w:rPr>
        <w:t xml:space="preserve">There is strong evidence that the main types of skin cancer are caused by sun exposure. More so in fair skinned, sun-sensitive people; skin cancer risk increases with sun exposure. </w:t>
      </w:r>
    </w:p>
    <w:sectPr w:rsidR="00C27D06" w:rsidRPr="004974BB" w:rsidSect="004974BB">
      <w:pgSz w:w="16840" w:h="11907" w:orient="landscape" w:code="9"/>
      <w:pgMar w:top="720" w:right="720" w:bottom="720" w:left="720" w:header="709" w:footer="709" w:gutter="0"/>
      <w:cols w:num="3" w:space="155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 w15:restartNumberingAfterBreak="0">
    <w:nsid w:val="09C04633"/>
    <w:multiLevelType w:val="hybridMultilevel"/>
    <w:tmpl w:val="C1B82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B3488"/>
    <w:multiLevelType w:val="hybridMultilevel"/>
    <w:tmpl w:val="EFE25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11DFC"/>
    <w:multiLevelType w:val="hybridMultilevel"/>
    <w:tmpl w:val="E1D08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B2BA9"/>
    <w:multiLevelType w:val="multilevel"/>
    <w:tmpl w:val="7840C7D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144F19"/>
    <w:multiLevelType w:val="hybridMultilevel"/>
    <w:tmpl w:val="72B896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8A1213"/>
    <w:multiLevelType w:val="hybridMultilevel"/>
    <w:tmpl w:val="2674A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4D364E"/>
    <w:multiLevelType w:val="hybridMultilevel"/>
    <w:tmpl w:val="6674C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782DB6"/>
    <w:multiLevelType w:val="hybridMultilevel"/>
    <w:tmpl w:val="CE6CA0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AB9628D"/>
    <w:multiLevelType w:val="multilevel"/>
    <w:tmpl w:val="FEB64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785BC6"/>
    <w:multiLevelType w:val="hybridMultilevel"/>
    <w:tmpl w:val="FCE0B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BF50A7"/>
    <w:multiLevelType w:val="multilevel"/>
    <w:tmpl w:val="4AAAE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8"/>
  </w:num>
  <w:num w:numId="5">
    <w:abstractNumId w:val="10"/>
  </w:num>
  <w:num w:numId="6">
    <w:abstractNumId w:val="3"/>
  </w:num>
  <w:num w:numId="7">
    <w:abstractNumId w:val="9"/>
  </w:num>
  <w:num w:numId="8">
    <w:abstractNumId w:val="0"/>
  </w:num>
  <w:num w:numId="9">
    <w:abstractNumId w:val="1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824"/>
    <w:rsid w:val="00041DE3"/>
    <w:rsid w:val="000A5F29"/>
    <w:rsid w:val="00115F74"/>
    <w:rsid w:val="001330CA"/>
    <w:rsid w:val="00141A9D"/>
    <w:rsid w:val="00154864"/>
    <w:rsid w:val="002B0292"/>
    <w:rsid w:val="002B6466"/>
    <w:rsid w:val="002E71CF"/>
    <w:rsid w:val="002F338C"/>
    <w:rsid w:val="0035556A"/>
    <w:rsid w:val="00355FA5"/>
    <w:rsid w:val="003A7782"/>
    <w:rsid w:val="003C0319"/>
    <w:rsid w:val="004974BB"/>
    <w:rsid w:val="004A7B41"/>
    <w:rsid w:val="004F296B"/>
    <w:rsid w:val="004F3254"/>
    <w:rsid w:val="00563824"/>
    <w:rsid w:val="00651D4C"/>
    <w:rsid w:val="00662481"/>
    <w:rsid w:val="006C7476"/>
    <w:rsid w:val="00725393"/>
    <w:rsid w:val="00726F63"/>
    <w:rsid w:val="00752036"/>
    <w:rsid w:val="007D54A6"/>
    <w:rsid w:val="007E7847"/>
    <w:rsid w:val="008541B4"/>
    <w:rsid w:val="00867BD3"/>
    <w:rsid w:val="008A4AE4"/>
    <w:rsid w:val="009079A8"/>
    <w:rsid w:val="00954216"/>
    <w:rsid w:val="009B3666"/>
    <w:rsid w:val="00A04529"/>
    <w:rsid w:val="00A61D71"/>
    <w:rsid w:val="00A84300"/>
    <w:rsid w:val="00AA37EF"/>
    <w:rsid w:val="00AC6B79"/>
    <w:rsid w:val="00AD5186"/>
    <w:rsid w:val="00B23F2C"/>
    <w:rsid w:val="00B312BA"/>
    <w:rsid w:val="00B36230"/>
    <w:rsid w:val="00C27D06"/>
    <w:rsid w:val="00C61016"/>
    <w:rsid w:val="00CA23D5"/>
    <w:rsid w:val="00D74404"/>
    <w:rsid w:val="00DC1A88"/>
    <w:rsid w:val="00DE2193"/>
    <w:rsid w:val="00E25D8A"/>
    <w:rsid w:val="00E260B4"/>
    <w:rsid w:val="00E61157"/>
    <w:rsid w:val="00E81799"/>
    <w:rsid w:val="00EC3F6A"/>
    <w:rsid w:val="00EE20AB"/>
    <w:rsid w:val="00EE79FE"/>
    <w:rsid w:val="00EF203B"/>
    <w:rsid w:val="00F408F0"/>
    <w:rsid w:val="00F90D7D"/>
    <w:rsid w:val="00FB3B4C"/>
    <w:rsid w:val="00FF3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0E9871B7-6DDD-4F3A-805B-73EFC1E1F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38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3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F6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23F2C"/>
    <w:rPr>
      <w:strike w:val="0"/>
      <w:dstrike w:val="0"/>
      <w:color w:val="316C9D"/>
      <w:u w:val="none"/>
      <w:effect w:val="none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CA23D5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A23D5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me">
    <w:name w:val="name"/>
    <w:basedOn w:val="DefaultParagraphFont"/>
    <w:rsid w:val="00CA23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1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5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23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50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5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14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7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87414">
          <w:marLeft w:val="0"/>
          <w:marRight w:val="0"/>
          <w:marTop w:val="0"/>
          <w:marBottom w:val="0"/>
          <w:divBdr>
            <w:top w:val="single" w:sz="2" w:space="0" w:color="2E2E2E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748114679">
              <w:marLeft w:val="0"/>
              <w:marRight w:val="0"/>
              <w:marTop w:val="1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80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99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133001">
                          <w:marLeft w:val="0"/>
                          <w:marRight w:val="0"/>
                          <w:marTop w:val="0"/>
                          <w:marBottom w:val="383"/>
                          <w:divBdr>
                            <w:top w:val="single" w:sz="6" w:space="0" w:color="D7D7D7"/>
                            <w:left w:val="single" w:sz="2" w:space="0" w:color="D7D7D7"/>
                            <w:bottom w:val="single" w:sz="6" w:space="0" w:color="D7D7D7"/>
                            <w:right w:val="single" w:sz="2" w:space="0" w:color="D7D7D7"/>
                          </w:divBdr>
                          <w:divsChild>
                            <w:div w:id="878471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4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83513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462311337">
              <w:marLeft w:val="0"/>
              <w:marRight w:val="0"/>
              <w:marTop w:val="1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89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5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373571">
                          <w:marLeft w:val="0"/>
                          <w:marRight w:val="0"/>
                          <w:marTop w:val="0"/>
                          <w:marBottom w:val="383"/>
                          <w:divBdr>
                            <w:top w:val="single" w:sz="6" w:space="0" w:color="D7D7D7"/>
                            <w:left w:val="single" w:sz="2" w:space="0" w:color="D7D7D7"/>
                            <w:bottom w:val="single" w:sz="6" w:space="0" w:color="D7D7D7"/>
                            <w:right w:val="single" w:sz="2" w:space="0" w:color="D7D7D7"/>
                          </w:divBdr>
                          <w:divsChild>
                            <w:div w:id="28802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2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23865">
          <w:marLeft w:val="0"/>
          <w:marRight w:val="0"/>
          <w:marTop w:val="0"/>
          <w:marBottom w:val="0"/>
          <w:divBdr>
            <w:top w:val="single" w:sz="24" w:space="0" w:color="6C9D30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580070579">
              <w:marLeft w:val="0"/>
              <w:marRight w:val="0"/>
              <w:marTop w:val="1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05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8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52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835</Words>
  <Characters>4764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MHC</dc:creator>
  <cp:lastModifiedBy>Tim Ewer</cp:lastModifiedBy>
  <cp:revision>2</cp:revision>
  <cp:lastPrinted>2014-10-29T00:55:00Z</cp:lastPrinted>
  <dcterms:created xsi:type="dcterms:W3CDTF">2017-01-11T01:13:00Z</dcterms:created>
  <dcterms:modified xsi:type="dcterms:W3CDTF">2017-01-11T01:13:00Z</dcterms:modified>
</cp:coreProperties>
</file>